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XSpec="center" w:tblpY="1427"/>
        <w:tblW w:w="0" w:type="auto"/>
        <w:tblLook w:val="04A0" w:firstRow="1" w:lastRow="0" w:firstColumn="1" w:lastColumn="0" w:noHBand="0" w:noVBand="1"/>
      </w:tblPr>
      <w:tblGrid>
        <w:gridCol w:w="5197"/>
      </w:tblGrid>
      <w:tr w:rsidR="00F508AE" w:rsidRPr="00F508AE" w14:paraId="24318234" w14:textId="77777777" w:rsidTr="00F508AE">
        <w:trPr>
          <w:trHeight w:val="254"/>
        </w:trPr>
        <w:tc>
          <w:tcPr>
            <w:tcW w:w="5197" w:type="dxa"/>
          </w:tcPr>
          <w:p w14:paraId="6D0998A2" w14:textId="77777777" w:rsidR="00F508AE" w:rsidRPr="00F508AE" w:rsidRDefault="00F508AE" w:rsidP="00F508AE">
            <w:pPr>
              <w:pStyle w:val="ListParagraph"/>
              <w:ind w:left="0"/>
              <w:jc w:val="center"/>
              <w:rPr>
                <w:rFonts w:ascii="Arial" w:hAnsi="Arial"/>
                <w:sz w:val="20"/>
                <w:szCs w:val="20"/>
                <w:lang w:val="en-CA"/>
              </w:rPr>
            </w:pPr>
            <w:bookmarkStart w:id="0" w:name="_GoBack"/>
            <w:bookmarkEnd w:id="0"/>
            <w:r w:rsidRPr="00F508AE">
              <w:rPr>
                <w:rFonts w:ascii="Arial" w:hAnsi="Arial"/>
                <w:sz w:val="20"/>
                <w:szCs w:val="20"/>
                <w:lang w:val="en-CA"/>
              </w:rPr>
              <w:t>Outside the store</w:t>
            </w:r>
          </w:p>
        </w:tc>
      </w:tr>
      <w:tr w:rsidR="00F508AE" w:rsidRPr="00F508AE" w14:paraId="7480E424" w14:textId="77777777" w:rsidTr="00F508AE">
        <w:trPr>
          <w:trHeight w:val="254"/>
        </w:trPr>
        <w:tc>
          <w:tcPr>
            <w:tcW w:w="5197" w:type="dxa"/>
          </w:tcPr>
          <w:p w14:paraId="1A5CC867" w14:textId="6EEBDE8D" w:rsidR="00F508AE" w:rsidRPr="00F508AE" w:rsidRDefault="00F508AE" w:rsidP="00F508AE">
            <w:pPr>
              <w:rPr>
                <w:rFonts w:ascii="Arial" w:hAnsi="Arial"/>
                <w:sz w:val="20"/>
                <w:szCs w:val="20"/>
              </w:rPr>
            </w:pPr>
            <w:r w:rsidRPr="00F508AE">
              <w:rPr>
                <w:rFonts w:ascii="Arial" w:hAnsi="Arial"/>
                <w:sz w:val="20"/>
                <w:szCs w:val="20"/>
              </w:rPr>
              <w:t>Well maintained building</w:t>
            </w:r>
            <w:r>
              <w:rPr>
                <w:rFonts w:ascii="Arial" w:hAnsi="Arial"/>
                <w:sz w:val="20"/>
                <w:szCs w:val="20"/>
              </w:rPr>
              <w:t xml:space="preserve">                                               </w:t>
            </w:r>
          </w:p>
        </w:tc>
      </w:tr>
      <w:tr w:rsidR="00F508AE" w:rsidRPr="00F508AE" w14:paraId="694B50E7" w14:textId="77777777" w:rsidTr="00F508AE">
        <w:trPr>
          <w:trHeight w:val="239"/>
        </w:trPr>
        <w:tc>
          <w:tcPr>
            <w:tcW w:w="5197" w:type="dxa"/>
          </w:tcPr>
          <w:p w14:paraId="0FBD3949" w14:textId="77777777" w:rsidR="00F508AE" w:rsidRPr="00F508AE" w:rsidRDefault="00F508AE" w:rsidP="00F508AE">
            <w:pPr>
              <w:rPr>
                <w:rFonts w:ascii="Arial" w:hAnsi="Arial"/>
                <w:sz w:val="20"/>
                <w:szCs w:val="20"/>
              </w:rPr>
            </w:pPr>
            <w:r w:rsidRPr="00F508AE">
              <w:rPr>
                <w:rFonts w:ascii="Arial" w:hAnsi="Arial"/>
                <w:sz w:val="20"/>
                <w:szCs w:val="20"/>
              </w:rPr>
              <w:t>Easy to find parking, or close to public transit</w:t>
            </w:r>
          </w:p>
        </w:tc>
      </w:tr>
      <w:tr w:rsidR="00F508AE" w:rsidRPr="00F508AE" w14:paraId="7E3E03E5" w14:textId="77777777" w:rsidTr="00F508AE">
        <w:trPr>
          <w:trHeight w:val="254"/>
        </w:trPr>
        <w:tc>
          <w:tcPr>
            <w:tcW w:w="5197" w:type="dxa"/>
          </w:tcPr>
          <w:p w14:paraId="096B8E48" w14:textId="77777777" w:rsidR="00F508AE" w:rsidRPr="00F508AE" w:rsidRDefault="00F508AE" w:rsidP="00F508AE">
            <w:pPr>
              <w:rPr>
                <w:rFonts w:ascii="Arial" w:hAnsi="Arial"/>
                <w:sz w:val="20"/>
                <w:szCs w:val="20"/>
              </w:rPr>
            </w:pPr>
            <w:r w:rsidRPr="00F508AE">
              <w:rPr>
                <w:rFonts w:ascii="Arial" w:hAnsi="Arial"/>
                <w:sz w:val="20"/>
                <w:szCs w:val="20"/>
              </w:rPr>
              <w:t>Safe location</w:t>
            </w:r>
          </w:p>
        </w:tc>
      </w:tr>
      <w:tr w:rsidR="00F508AE" w:rsidRPr="00F508AE" w14:paraId="232BB408" w14:textId="77777777" w:rsidTr="00F508AE">
        <w:trPr>
          <w:trHeight w:val="254"/>
        </w:trPr>
        <w:tc>
          <w:tcPr>
            <w:tcW w:w="5197" w:type="dxa"/>
          </w:tcPr>
          <w:p w14:paraId="2C285AAF" w14:textId="77777777" w:rsidR="00F508AE" w:rsidRPr="00F508AE" w:rsidRDefault="00F508AE" w:rsidP="00F508AE">
            <w:pPr>
              <w:rPr>
                <w:rFonts w:ascii="Arial" w:hAnsi="Arial"/>
                <w:sz w:val="20"/>
                <w:szCs w:val="20"/>
              </w:rPr>
            </w:pPr>
            <w:r w:rsidRPr="00F508AE">
              <w:rPr>
                <w:rFonts w:ascii="Arial" w:hAnsi="Arial"/>
                <w:sz w:val="20"/>
                <w:szCs w:val="20"/>
              </w:rPr>
              <w:t>Good lighting and signage</w:t>
            </w:r>
          </w:p>
        </w:tc>
      </w:tr>
      <w:tr w:rsidR="00F508AE" w:rsidRPr="00F508AE" w14:paraId="3037D878" w14:textId="77777777" w:rsidTr="00F508AE">
        <w:trPr>
          <w:trHeight w:val="254"/>
        </w:trPr>
        <w:tc>
          <w:tcPr>
            <w:tcW w:w="5197" w:type="dxa"/>
          </w:tcPr>
          <w:p w14:paraId="5EA6632F" w14:textId="77777777" w:rsidR="00F508AE" w:rsidRPr="00F508AE" w:rsidRDefault="00F508AE" w:rsidP="00F508AE">
            <w:pPr>
              <w:rPr>
                <w:rFonts w:ascii="Arial" w:hAnsi="Arial"/>
                <w:sz w:val="20"/>
                <w:szCs w:val="20"/>
              </w:rPr>
            </w:pPr>
            <w:r w:rsidRPr="00F508AE">
              <w:rPr>
                <w:rFonts w:ascii="Arial" w:hAnsi="Arial"/>
                <w:sz w:val="20"/>
                <w:szCs w:val="20"/>
              </w:rPr>
              <w:t xml:space="preserve">Other notable qualities </w:t>
            </w:r>
          </w:p>
        </w:tc>
      </w:tr>
    </w:tbl>
    <w:p w14:paraId="4CBB2885" w14:textId="11BAC57F" w:rsidR="00433354" w:rsidRDefault="00433354" w:rsidP="00F508AE"/>
    <w:p w14:paraId="5EF80D9A" w14:textId="77777777" w:rsidR="00433354" w:rsidRDefault="00433354" w:rsidP="00F508AE"/>
    <w:p w14:paraId="73A0AFAE" w14:textId="7680A2F7" w:rsidR="00F508AE" w:rsidRDefault="00F508AE" w:rsidP="00F508AE"/>
    <w:p w14:paraId="3FF8C834" w14:textId="46255113" w:rsidR="00F508AE" w:rsidRDefault="00F508AE" w:rsidP="00F508AE"/>
    <w:p w14:paraId="20A42C1B" w14:textId="553CD85B" w:rsidR="00F508AE" w:rsidRDefault="00F508AE" w:rsidP="00F508AE"/>
    <w:p w14:paraId="1A44FF04" w14:textId="63F7FBC4" w:rsidR="00F508AE" w:rsidRDefault="00F508AE" w:rsidP="00F508AE"/>
    <w:p w14:paraId="3B827AB3" w14:textId="17A9FF78" w:rsidR="00F508AE" w:rsidRDefault="00F508AE" w:rsidP="00F508AE"/>
    <w:p w14:paraId="6FBA5B48" w14:textId="5B4CDE4D" w:rsidR="00F508AE" w:rsidRDefault="00F508AE" w:rsidP="00F508AE"/>
    <w:p w14:paraId="2EF927A2" w14:textId="27724EC4" w:rsidR="00F508AE" w:rsidRDefault="00F508AE" w:rsidP="00F508AE"/>
    <w:p w14:paraId="674471AB" w14:textId="47C99D5D" w:rsidR="00F508AE" w:rsidRDefault="00F508AE" w:rsidP="00F508AE"/>
    <w:p w14:paraId="1CA6D660" w14:textId="477ACF55" w:rsidR="00F508AE" w:rsidRDefault="00F508AE" w:rsidP="00F508AE"/>
    <w:p w14:paraId="4D70BB08" w14:textId="78C402DC" w:rsidR="00F508AE" w:rsidRDefault="00F508AE" w:rsidP="00F508AE"/>
    <w:tbl>
      <w:tblPr>
        <w:tblStyle w:val="TableGrid"/>
        <w:tblpPr w:leftFromText="180" w:rightFromText="180" w:vertAnchor="text" w:horzAnchor="margin" w:tblpXSpec="center" w:tblpY="93"/>
        <w:tblW w:w="0" w:type="auto"/>
        <w:tblLook w:val="04A0" w:firstRow="1" w:lastRow="0" w:firstColumn="1" w:lastColumn="0" w:noHBand="0" w:noVBand="1"/>
      </w:tblPr>
      <w:tblGrid>
        <w:gridCol w:w="5215"/>
      </w:tblGrid>
      <w:tr w:rsidR="00F508AE" w:rsidRPr="00F508AE" w14:paraId="2EA031A9" w14:textId="77777777" w:rsidTr="00F508AE">
        <w:trPr>
          <w:trHeight w:val="254"/>
        </w:trPr>
        <w:tc>
          <w:tcPr>
            <w:tcW w:w="5215" w:type="dxa"/>
          </w:tcPr>
          <w:p w14:paraId="533836EE" w14:textId="25E69025" w:rsidR="00F508AE" w:rsidRPr="00F508AE" w:rsidRDefault="00F508AE" w:rsidP="00F508A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F508AE">
              <w:rPr>
                <w:rFonts w:ascii="Arial" w:hAnsi="Arial"/>
                <w:sz w:val="20"/>
                <w:szCs w:val="20"/>
              </w:rPr>
              <w:t>Inside the store</w:t>
            </w:r>
          </w:p>
        </w:tc>
      </w:tr>
      <w:tr w:rsidR="00F508AE" w:rsidRPr="00F508AE" w14:paraId="11B81FEC" w14:textId="77777777" w:rsidTr="00F508AE">
        <w:trPr>
          <w:trHeight w:val="254"/>
        </w:trPr>
        <w:tc>
          <w:tcPr>
            <w:tcW w:w="5215" w:type="dxa"/>
          </w:tcPr>
          <w:p w14:paraId="529DFB22" w14:textId="77777777" w:rsidR="00F508AE" w:rsidRPr="00F508AE" w:rsidRDefault="00F508AE" w:rsidP="00F508AE">
            <w:pPr>
              <w:rPr>
                <w:rFonts w:ascii="Arial" w:hAnsi="Arial"/>
                <w:sz w:val="20"/>
                <w:szCs w:val="20"/>
              </w:rPr>
            </w:pPr>
            <w:r w:rsidRPr="00F508AE">
              <w:rPr>
                <w:rFonts w:ascii="Arial" w:hAnsi="Arial"/>
                <w:sz w:val="20"/>
                <w:szCs w:val="20"/>
              </w:rPr>
              <w:t>Cleanliness</w:t>
            </w:r>
          </w:p>
        </w:tc>
      </w:tr>
      <w:tr w:rsidR="00F508AE" w:rsidRPr="00F508AE" w14:paraId="15C9C135" w14:textId="77777777" w:rsidTr="00F508AE">
        <w:trPr>
          <w:trHeight w:val="238"/>
        </w:trPr>
        <w:tc>
          <w:tcPr>
            <w:tcW w:w="5215" w:type="dxa"/>
          </w:tcPr>
          <w:p w14:paraId="5FAD48AB" w14:textId="77777777" w:rsidR="00F508AE" w:rsidRPr="00F508AE" w:rsidRDefault="00F508AE" w:rsidP="00F508AE">
            <w:pPr>
              <w:rPr>
                <w:rFonts w:ascii="Arial" w:hAnsi="Arial"/>
                <w:sz w:val="20"/>
                <w:szCs w:val="20"/>
              </w:rPr>
            </w:pPr>
            <w:r w:rsidRPr="00F508AE">
              <w:rPr>
                <w:rFonts w:ascii="Arial" w:hAnsi="Arial"/>
                <w:sz w:val="20"/>
                <w:szCs w:val="20"/>
              </w:rPr>
              <w:t>Noise level and background music</w:t>
            </w:r>
          </w:p>
        </w:tc>
      </w:tr>
      <w:tr w:rsidR="00F508AE" w:rsidRPr="00F508AE" w14:paraId="12F3D16F" w14:textId="77777777" w:rsidTr="00F508AE">
        <w:trPr>
          <w:trHeight w:val="254"/>
        </w:trPr>
        <w:tc>
          <w:tcPr>
            <w:tcW w:w="5215" w:type="dxa"/>
          </w:tcPr>
          <w:p w14:paraId="7805D61B" w14:textId="77777777" w:rsidR="00F508AE" w:rsidRPr="00F508AE" w:rsidRDefault="00F508AE" w:rsidP="00F508AE">
            <w:pPr>
              <w:rPr>
                <w:rFonts w:ascii="Arial" w:hAnsi="Arial"/>
                <w:sz w:val="20"/>
                <w:szCs w:val="20"/>
              </w:rPr>
            </w:pPr>
            <w:r w:rsidRPr="00F508AE">
              <w:rPr>
                <w:rFonts w:ascii="Arial" w:hAnsi="Arial"/>
                <w:sz w:val="20"/>
                <w:szCs w:val="20"/>
              </w:rPr>
              <w:t>Organization of product categories and products</w:t>
            </w:r>
          </w:p>
        </w:tc>
      </w:tr>
      <w:tr w:rsidR="00F508AE" w:rsidRPr="00F508AE" w14:paraId="1FE01326" w14:textId="77777777" w:rsidTr="00F508AE">
        <w:trPr>
          <w:trHeight w:val="254"/>
        </w:trPr>
        <w:tc>
          <w:tcPr>
            <w:tcW w:w="5215" w:type="dxa"/>
          </w:tcPr>
          <w:p w14:paraId="2EB63A1C" w14:textId="77777777" w:rsidR="00F508AE" w:rsidRPr="00F508AE" w:rsidRDefault="00F508AE" w:rsidP="00F508AE">
            <w:pPr>
              <w:rPr>
                <w:rFonts w:ascii="Arial" w:hAnsi="Arial"/>
                <w:sz w:val="20"/>
                <w:szCs w:val="20"/>
              </w:rPr>
            </w:pPr>
            <w:r w:rsidRPr="00F508AE">
              <w:rPr>
                <w:rFonts w:ascii="Arial" w:hAnsi="Arial"/>
                <w:sz w:val="20"/>
                <w:szCs w:val="20"/>
              </w:rPr>
              <w:t>Aisle space</w:t>
            </w:r>
          </w:p>
        </w:tc>
      </w:tr>
      <w:tr w:rsidR="00F508AE" w:rsidRPr="00F508AE" w14:paraId="504F5A15" w14:textId="77777777" w:rsidTr="00F508AE">
        <w:trPr>
          <w:trHeight w:val="254"/>
        </w:trPr>
        <w:tc>
          <w:tcPr>
            <w:tcW w:w="5215" w:type="dxa"/>
          </w:tcPr>
          <w:p w14:paraId="724B5D83" w14:textId="77777777" w:rsidR="00F508AE" w:rsidRPr="00F508AE" w:rsidRDefault="00F508AE" w:rsidP="00F508AE">
            <w:pPr>
              <w:rPr>
                <w:rFonts w:ascii="Arial" w:hAnsi="Arial"/>
                <w:sz w:val="20"/>
                <w:szCs w:val="20"/>
              </w:rPr>
            </w:pPr>
            <w:r w:rsidRPr="00F508AE">
              <w:rPr>
                <w:rFonts w:ascii="Arial" w:hAnsi="Arial"/>
                <w:sz w:val="20"/>
                <w:szCs w:val="20"/>
              </w:rPr>
              <w:t>Lineups or wait times</w:t>
            </w:r>
          </w:p>
        </w:tc>
      </w:tr>
      <w:tr w:rsidR="00F508AE" w:rsidRPr="00F508AE" w14:paraId="1B2607A5" w14:textId="77777777" w:rsidTr="00F508AE">
        <w:trPr>
          <w:trHeight w:val="254"/>
        </w:trPr>
        <w:tc>
          <w:tcPr>
            <w:tcW w:w="5215" w:type="dxa"/>
          </w:tcPr>
          <w:p w14:paraId="0F3FBC43" w14:textId="77777777" w:rsidR="00F508AE" w:rsidRPr="00F508AE" w:rsidRDefault="00F508AE" w:rsidP="00F508AE">
            <w:pPr>
              <w:rPr>
                <w:rFonts w:ascii="Arial" w:hAnsi="Arial"/>
                <w:sz w:val="20"/>
                <w:szCs w:val="20"/>
              </w:rPr>
            </w:pPr>
            <w:r w:rsidRPr="00F508AE">
              <w:rPr>
                <w:rFonts w:ascii="Arial" w:hAnsi="Arial"/>
                <w:sz w:val="20"/>
                <w:szCs w:val="20"/>
              </w:rPr>
              <w:t>Other notable qualities</w:t>
            </w:r>
          </w:p>
        </w:tc>
      </w:tr>
    </w:tbl>
    <w:p w14:paraId="12AEB3C7" w14:textId="53338487" w:rsidR="00F508AE" w:rsidRDefault="00F508AE" w:rsidP="00F508AE"/>
    <w:p w14:paraId="7A700176" w14:textId="35F50494" w:rsidR="00F508AE" w:rsidRDefault="00F508AE" w:rsidP="00F508AE"/>
    <w:p w14:paraId="13BD6D39" w14:textId="7A8BB6ED" w:rsidR="00F508AE" w:rsidRDefault="00F508AE" w:rsidP="00F508AE"/>
    <w:p w14:paraId="5CF5932A" w14:textId="541B8FD8" w:rsidR="00F508AE" w:rsidRDefault="00F508AE" w:rsidP="00F508AE"/>
    <w:p w14:paraId="406A264A" w14:textId="434BB009" w:rsidR="00F508AE" w:rsidRDefault="00F508AE" w:rsidP="00F508AE"/>
    <w:p w14:paraId="49AD2A3A" w14:textId="1339CE90" w:rsidR="00F508AE" w:rsidRDefault="00F508AE" w:rsidP="00F508AE"/>
    <w:p w14:paraId="2BB61579" w14:textId="03628E6A" w:rsidR="00F508AE" w:rsidRDefault="00F508AE" w:rsidP="00F508AE"/>
    <w:p w14:paraId="76FE289C" w14:textId="0F68DA0B" w:rsidR="00F508AE" w:rsidRDefault="00F508AE" w:rsidP="00F508AE">
      <w:pPr>
        <w:jc w:val="center"/>
      </w:pP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8969"/>
      </w:tblGrid>
      <w:tr w:rsidR="00F508AE" w:rsidRPr="00F508AE" w14:paraId="69E5EFE7" w14:textId="77777777" w:rsidTr="00F508AE">
        <w:trPr>
          <w:trHeight w:val="388"/>
        </w:trPr>
        <w:tc>
          <w:tcPr>
            <w:tcW w:w="8969" w:type="dxa"/>
          </w:tcPr>
          <w:p w14:paraId="6E8470BD" w14:textId="77777777" w:rsidR="00F508AE" w:rsidRPr="00F508AE" w:rsidRDefault="00F508AE" w:rsidP="006B6B4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F508AE">
              <w:rPr>
                <w:rFonts w:ascii="Arial" w:hAnsi="Arial"/>
                <w:sz w:val="20"/>
                <w:szCs w:val="20"/>
              </w:rPr>
              <w:t>Observations</w:t>
            </w:r>
          </w:p>
        </w:tc>
      </w:tr>
      <w:tr w:rsidR="00F508AE" w14:paraId="43DC0ECC" w14:textId="77777777" w:rsidTr="00F508AE">
        <w:trPr>
          <w:trHeight w:val="1664"/>
        </w:trPr>
        <w:tc>
          <w:tcPr>
            <w:tcW w:w="8969" w:type="dxa"/>
          </w:tcPr>
          <w:p w14:paraId="35316AD4" w14:textId="7B43AD5D" w:rsidR="00F508AE" w:rsidRDefault="00F508AE" w:rsidP="006B6B4E">
            <w:pPr>
              <w:jc w:val="center"/>
            </w:pPr>
          </w:p>
        </w:tc>
      </w:tr>
    </w:tbl>
    <w:p w14:paraId="59924AB7" w14:textId="6D2EC8CD" w:rsidR="00F508AE" w:rsidRDefault="00F508AE" w:rsidP="00F508AE">
      <w:pPr>
        <w:jc w:val="center"/>
      </w:pPr>
    </w:p>
    <w:p w14:paraId="36DA43FA" w14:textId="6E6EB00C" w:rsidR="00433354" w:rsidRDefault="00433354" w:rsidP="00F508AE">
      <w:pPr>
        <w:jc w:val="center"/>
      </w:pPr>
    </w:p>
    <w:p w14:paraId="2764C195" w14:textId="5F634978" w:rsidR="00433354" w:rsidRDefault="00433354" w:rsidP="00F508AE">
      <w:pPr>
        <w:jc w:val="center"/>
      </w:pPr>
    </w:p>
    <w:p w14:paraId="7F066059" w14:textId="32AB3BC8" w:rsidR="00433354" w:rsidRDefault="00433354" w:rsidP="00F508AE">
      <w:pPr>
        <w:jc w:val="center"/>
      </w:pPr>
    </w:p>
    <w:p w14:paraId="6E212E76" w14:textId="0A0057A9" w:rsidR="00433354" w:rsidRDefault="00433354" w:rsidP="00F508AE">
      <w:pPr>
        <w:jc w:val="center"/>
      </w:pPr>
    </w:p>
    <w:p w14:paraId="21F42795" w14:textId="77777777" w:rsidR="00433354" w:rsidRPr="008656A5" w:rsidRDefault="00433354" w:rsidP="00433354"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  <w:lang w:val="en-CA"/>
        </w:rPr>
      </w:pPr>
      <w:r>
        <w:rPr>
          <w:rFonts w:ascii="Arial" w:hAnsi="Arial"/>
          <w:sz w:val="20"/>
          <w:szCs w:val="20"/>
          <w:lang w:val="en-CA"/>
        </w:rPr>
        <w:t>Level of assistance or service provided (passive, average, or proactive)</w:t>
      </w:r>
    </w:p>
    <w:p w14:paraId="2E9F30A8" w14:textId="77777777" w:rsidR="00433354" w:rsidRPr="008656A5" w:rsidRDefault="00433354" w:rsidP="00433354"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  <w:lang w:val="en-CA"/>
        </w:rPr>
      </w:pPr>
      <w:r w:rsidRPr="008656A5">
        <w:rPr>
          <w:rFonts w:ascii="Arial" w:hAnsi="Arial"/>
          <w:sz w:val="20"/>
          <w:szCs w:val="20"/>
          <w:lang w:val="en-CA"/>
        </w:rPr>
        <w:t>Specific questions asked and answered by customer service agents</w:t>
      </w:r>
    </w:p>
    <w:p w14:paraId="2C1A7958" w14:textId="77777777" w:rsidR="00433354" w:rsidRPr="008656A5" w:rsidRDefault="00433354" w:rsidP="00433354"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  <w:lang w:val="en-CA"/>
        </w:rPr>
      </w:pPr>
      <w:r w:rsidRPr="008656A5">
        <w:rPr>
          <w:rFonts w:ascii="Arial" w:hAnsi="Arial"/>
          <w:sz w:val="20"/>
          <w:szCs w:val="20"/>
          <w:lang w:val="en-CA"/>
        </w:rPr>
        <w:t>Body language and appearance of the agent</w:t>
      </w:r>
    </w:p>
    <w:p w14:paraId="0EADF66B" w14:textId="77777777" w:rsidR="00433354" w:rsidRPr="008656A5" w:rsidRDefault="00433354" w:rsidP="00433354"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  <w:lang w:val="en-CA"/>
        </w:rPr>
      </w:pPr>
      <w:r w:rsidRPr="008656A5">
        <w:rPr>
          <w:rFonts w:ascii="Arial" w:hAnsi="Arial"/>
          <w:sz w:val="20"/>
          <w:szCs w:val="20"/>
          <w:lang w:val="en-CA"/>
        </w:rPr>
        <w:t xml:space="preserve">Response(s) of customers who interact with that agent </w:t>
      </w:r>
    </w:p>
    <w:p w14:paraId="42D32B5B" w14:textId="77777777" w:rsidR="00433354" w:rsidRDefault="00433354" w:rsidP="00433354"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  <w:lang w:val="en-CA"/>
        </w:rPr>
      </w:pPr>
      <w:r w:rsidRPr="008656A5">
        <w:rPr>
          <w:rFonts w:ascii="Arial" w:hAnsi="Arial"/>
          <w:sz w:val="20"/>
          <w:szCs w:val="20"/>
          <w:lang w:val="en-CA"/>
        </w:rPr>
        <w:t>Response(s) of customer servic</w:t>
      </w:r>
      <w:r>
        <w:rPr>
          <w:rFonts w:ascii="Arial" w:hAnsi="Arial"/>
          <w:sz w:val="20"/>
          <w:szCs w:val="20"/>
          <w:lang w:val="en-CA"/>
        </w:rPr>
        <w:t>e agents to different customers</w:t>
      </w:r>
      <w:r w:rsidRPr="008656A5">
        <w:rPr>
          <w:rFonts w:ascii="Arial" w:hAnsi="Arial"/>
          <w:sz w:val="20"/>
          <w:szCs w:val="20"/>
          <w:lang w:val="en-CA"/>
        </w:rPr>
        <w:t xml:space="preserve"> </w:t>
      </w:r>
    </w:p>
    <w:p w14:paraId="3A331CA6" w14:textId="77777777" w:rsidR="00433354" w:rsidRDefault="00433354" w:rsidP="00433354">
      <w:pPr>
        <w:pStyle w:val="ListParagraph"/>
        <w:numPr>
          <w:ilvl w:val="1"/>
          <w:numId w:val="2"/>
        </w:numPr>
        <w:rPr>
          <w:rFonts w:ascii="Arial" w:hAnsi="Arial"/>
          <w:sz w:val="20"/>
          <w:szCs w:val="20"/>
          <w:lang w:val="en-CA"/>
        </w:rPr>
      </w:pPr>
      <w:r w:rsidRPr="008656A5">
        <w:rPr>
          <w:rFonts w:ascii="Arial" w:hAnsi="Arial"/>
          <w:sz w:val="20"/>
          <w:szCs w:val="20"/>
          <w:lang w:val="en-CA"/>
        </w:rPr>
        <w:t xml:space="preserve">Are different customers treated similarly? </w:t>
      </w:r>
    </w:p>
    <w:p w14:paraId="55DED6EF" w14:textId="77777777" w:rsidR="00433354" w:rsidRPr="008656A5" w:rsidRDefault="00433354" w:rsidP="00433354">
      <w:pPr>
        <w:pStyle w:val="ListParagraph"/>
        <w:numPr>
          <w:ilvl w:val="1"/>
          <w:numId w:val="2"/>
        </w:numPr>
        <w:rPr>
          <w:rFonts w:ascii="Arial" w:hAnsi="Arial"/>
          <w:sz w:val="20"/>
          <w:szCs w:val="20"/>
          <w:lang w:val="en-CA"/>
        </w:rPr>
      </w:pPr>
      <w:r w:rsidRPr="008656A5">
        <w:rPr>
          <w:rFonts w:ascii="Arial" w:hAnsi="Arial"/>
          <w:sz w:val="20"/>
          <w:szCs w:val="20"/>
          <w:lang w:val="en-CA"/>
        </w:rPr>
        <w:t>Does the appearance/attitude of a customer affect the level of service they receive?</w:t>
      </w:r>
    </w:p>
    <w:p w14:paraId="60E8655D" w14:textId="77777777" w:rsidR="00433354" w:rsidRDefault="00433354" w:rsidP="00433354"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  <w:lang w:val="en-CA"/>
        </w:rPr>
      </w:pPr>
      <w:r w:rsidRPr="008656A5">
        <w:rPr>
          <w:rFonts w:ascii="Arial" w:hAnsi="Arial"/>
          <w:sz w:val="20"/>
          <w:szCs w:val="20"/>
          <w:lang w:val="en-CA"/>
        </w:rPr>
        <w:t>Evidence of a specific custome</w:t>
      </w:r>
      <w:r>
        <w:rPr>
          <w:rFonts w:ascii="Arial" w:hAnsi="Arial"/>
          <w:sz w:val="20"/>
          <w:szCs w:val="20"/>
          <w:lang w:val="en-CA"/>
        </w:rPr>
        <w:t>r service plan being used</w:t>
      </w:r>
    </w:p>
    <w:p w14:paraId="4E85991F" w14:textId="77777777" w:rsidR="00433354" w:rsidRDefault="00433354" w:rsidP="00433354">
      <w:pPr>
        <w:pStyle w:val="ListParagraph"/>
        <w:numPr>
          <w:ilvl w:val="1"/>
          <w:numId w:val="2"/>
        </w:numPr>
        <w:rPr>
          <w:rFonts w:ascii="Arial" w:hAnsi="Arial"/>
          <w:sz w:val="20"/>
          <w:szCs w:val="20"/>
          <w:lang w:val="en-CA"/>
        </w:rPr>
      </w:pPr>
      <w:r w:rsidRPr="008656A5">
        <w:rPr>
          <w:rFonts w:ascii="Arial" w:hAnsi="Arial"/>
          <w:sz w:val="20"/>
          <w:szCs w:val="20"/>
          <w:lang w:val="en-CA"/>
        </w:rPr>
        <w:t xml:space="preserve">Does the agent use a script? </w:t>
      </w:r>
    </w:p>
    <w:p w14:paraId="76500929" w14:textId="77777777" w:rsidR="00433354" w:rsidRDefault="00433354" w:rsidP="00433354">
      <w:pPr>
        <w:pStyle w:val="ListParagraph"/>
        <w:numPr>
          <w:ilvl w:val="1"/>
          <w:numId w:val="2"/>
        </w:numPr>
        <w:rPr>
          <w:rFonts w:ascii="Arial" w:hAnsi="Arial"/>
          <w:sz w:val="20"/>
          <w:szCs w:val="20"/>
          <w:lang w:val="en-CA"/>
        </w:rPr>
      </w:pPr>
      <w:r>
        <w:rPr>
          <w:rFonts w:ascii="Arial" w:hAnsi="Arial"/>
          <w:sz w:val="20"/>
          <w:szCs w:val="20"/>
          <w:lang w:val="en-CA"/>
        </w:rPr>
        <w:t xml:space="preserve">Does the agent </w:t>
      </w:r>
      <w:r w:rsidRPr="008656A5">
        <w:rPr>
          <w:rFonts w:ascii="Arial" w:hAnsi="Arial"/>
          <w:sz w:val="20"/>
          <w:szCs w:val="20"/>
          <w:lang w:val="en-CA"/>
        </w:rPr>
        <w:t xml:space="preserve">ask the same questions to each customer? </w:t>
      </w:r>
    </w:p>
    <w:p w14:paraId="777C4DFF" w14:textId="77777777" w:rsidR="00433354" w:rsidRPr="008656A5" w:rsidRDefault="00433354" w:rsidP="00433354">
      <w:pPr>
        <w:pStyle w:val="ListParagraph"/>
        <w:numPr>
          <w:ilvl w:val="1"/>
          <w:numId w:val="2"/>
        </w:numPr>
        <w:rPr>
          <w:rFonts w:ascii="Arial" w:hAnsi="Arial"/>
          <w:sz w:val="20"/>
          <w:szCs w:val="20"/>
          <w:lang w:val="en-CA"/>
        </w:rPr>
      </w:pPr>
      <w:r>
        <w:rPr>
          <w:rFonts w:ascii="Arial" w:hAnsi="Arial"/>
          <w:sz w:val="20"/>
          <w:szCs w:val="20"/>
          <w:lang w:val="en-CA"/>
        </w:rPr>
        <w:t>Is the agent</w:t>
      </w:r>
      <w:r w:rsidRPr="008656A5">
        <w:rPr>
          <w:rFonts w:ascii="Arial" w:hAnsi="Arial"/>
          <w:sz w:val="20"/>
          <w:szCs w:val="20"/>
          <w:lang w:val="en-CA"/>
        </w:rPr>
        <w:t xml:space="preserve"> se</w:t>
      </w:r>
      <w:r>
        <w:rPr>
          <w:rFonts w:ascii="Arial" w:hAnsi="Arial"/>
          <w:sz w:val="20"/>
          <w:szCs w:val="20"/>
          <w:lang w:val="en-CA"/>
        </w:rPr>
        <w:t>lling more than just a product?</w:t>
      </w:r>
    </w:p>
    <w:p w14:paraId="76C92340" w14:textId="77777777" w:rsidR="00433354" w:rsidRPr="008656A5" w:rsidRDefault="00433354" w:rsidP="00433354"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  <w:lang w:val="en-CA"/>
        </w:rPr>
      </w:pPr>
      <w:r>
        <w:rPr>
          <w:rFonts w:ascii="Arial" w:hAnsi="Arial"/>
          <w:sz w:val="20"/>
          <w:szCs w:val="20"/>
          <w:lang w:val="en-CA"/>
        </w:rPr>
        <w:t>How the level of service of the</w:t>
      </w:r>
      <w:r w:rsidRPr="008656A5">
        <w:rPr>
          <w:rFonts w:ascii="Arial" w:hAnsi="Arial"/>
          <w:sz w:val="20"/>
          <w:szCs w:val="20"/>
          <w:lang w:val="en-CA"/>
        </w:rPr>
        <w:t xml:space="preserve"> CSR </w:t>
      </w:r>
      <w:r>
        <w:rPr>
          <w:rFonts w:ascii="Arial" w:hAnsi="Arial"/>
          <w:sz w:val="20"/>
          <w:szCs w:val="20"/>
          <w:lang w:val="en-CA"/>
        </w:rPr>
        <w:t>compares to other CSRs of the same company or industry</w:t>
      </w:r>
    </w:p>
    <w:p w14:paraId="1D5A3295" w14:textId="77777777" w:rsidR="00433354" w:rsidRPr="009768B2" w:rsidRDefault="00433354" w:rsidP="00433354">
      <w:pPr>
        <w:rPr>
          <w:rFonts w:ascii="Arial" w:hAnsi="Arial"/>
          <w:sz w:val="20"/>
          <w:szCs w:val="20"/>
        </w:rPr>
      </w:pPr>
    </w:p>
    <w:p w14:paraId="28533A00" w14:textId="77777777" w:rsidR="00433354" w:rsidRPr="009768B2" w:rsidRDefault="00433354" w:rsidP="00433354">
      <w:pPr>
        <w:rPr>
          <w:rFonts w:ascii="Arial" w:hAnsi="Arial"/>
          <w:sz w:val="20"/>
          <w:szCs w:val="20"/>
        </w:rPr>
      </w:pPr>
    </w:p>
    <w:p w14:paraId="4A2FAC5C" w14:textId="77777777" w:rsidR="00433354" w:rsidRDefault="00433354" w:rsidP="00F508AE">
      <w:pPr>
        <w:jc w:val="center"/>
      </w:pPr>
    </w:p>
    <w:sectPr w:rsidR="00433354" w:rsidSect="005D45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DD78A3"/>
    <w:multiLevelType w:val="hybridMultilevel"/>
    <w:tmpl w:val="A6EE74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C31320"/>
    <w:multiLevelType w:val="hybridMultilevel"/>
    <w:tmpl w:val="BECE9E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8AE"/>
    <w:rsid w:val="002E6AFA"/>
    <w:rsid w:val="003A6626"/>
    <w:rsid w:val="00433354"/>
    <w:rsid w:val="005D452E"/>
    <w:rsid w:val="00F5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69C74"/>
  <w15:chartTrackingRefBased/>
  <w15:docId w15:val="{C8760822-B5D6-1847-A582-0083E6D32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08AE"/>
    <w:pPr>
      <w:ind w:left="720"/>
      <w:contextualSpacing/>
    </w:pPr>
    <w:rPr>
      <w:sz w:val="22"/>
      <w:szCs w:val="22"/>
      <w:lang w:val="en-US"/>
    </w:rPr>
  </w:style>
  <w:style w:type="table" w:styleId="TableGrid">
    <w:name w:val="Table Grid"/>
    <w:basedOn w:val="TableNormal"/>
    <w:uiPriority w:val="39"/>
    <w:rsid w:val="00F508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166</Words>
  <Characters>891</Characters>
  <Application>Microsoft Office Word</Application>
  <DocSecurity>0</DocSecurity>
  <Lines>54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Najiah Mofti</dc:creator>
  <cp:keywords/>
  <dc:description/>
  <cp:lastModifiedBy>akram al3adane</cp:lastModifiedBy>
  <cp:revision>3</cp:revision>
  <dcterms:created xsi:type="dcterms:W3CDTF">2019-11-12T21:12:00Z</dcterms:created>
  <dcterms:modified xsi:type="dcterms:W3CDTF">2019-11-13T17:42:00Z</dcterms:modified>
</cp:coreProperties>
</file>